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505490" w:rsidRDefault="00CD36CF" w:rsidP="002010BF">
      <w:pPr>
        <w:pStyle w:val="TitlePageOrigin"/>
      </w:pPr>
      <w:r w:rsidRPr="00505490">
        <w:t>WEST virginia legislature</w:t>
      </w:r>
    </w:p>
    <w:p w14:paraId="68CCA41C" w14:textId="55ED5BAA" w:rsidR="00CD36CF" w:rsidRPr="00505490" w:rsidRDefault="00CD36CF" w:rsidP="002010BF">
      <w:pPr>
        <w:pStyle w:val="TitlePageSession"/>
      </w:pPr>
      <w:r w:rsidRPr="00505490">
        <w:t>20</w:t>
      </w:r>
      <w:r w:rsidR="00081D6D" w:rsidRPr="00505490">
        <w:t>2</w:t>
      </w:r>
      <w:r w:rsidR="009C1EA5" w:rsidRPr="00505490">
        <w:t>1</w:t>
      </w:r>
      <w:r w:rsidRPr="00505490">
        <w:t xml:space="preserve"> regular session</w:t>
      </w:r>
    </w:p>
    <w:p w14:paraId="0DE26440" w14:textId="12C89E34" w:rsidR="00505490" w:rsidRPr="00505490" w:rsidRDefault="00505490" w:rsidP="002010BF">
      <w:pPr>
        <w:pStyle w:val="TitlePageSession"/>
      </w:pPr>
      <w:r w:rsidRPr="00505490">
        <w:t>ENROLLED</w:t>
      </w:r>
    </w:p>
    <w:p w14:paraId="0DC0BD16" w14:textId="77777777" w:rsidR="00CD36CF" w:rsidRPr="00505490" w:rsidRDefault="00542902" w:rsidP="002010BF">
      <w:pPr>
        <w:pStyle w:val="TitlePageBillPrefix"/>
      </w:pPr>
      <w:sdt>
        <w:sdtPr>
          <w:tag w:val="IntroDate"/>
          <w:id w:val="-1236936958"/>
          <w:placeholder>
            <w:docPart w:val="38E55B98C6584CCF9C85CBA53F68462E"/>
          </w:placeholder>
          <w:text/>
        </w:sdtPr>
        <w:sdtEndPr/>
        <w:sdtContent>
          <w:r w:rsidR="00AC3B58" w:rsidRPr="00505490">
            <w:t>Committee Substitute</w:t>
          </w:r>
        </w:sdtContent>
      </w:sdt>
    </w:p>
    <w:p w14:paraId="3622B296" w14:textId="77777777" w:rsidR="00AC3B58" w:rsidRPr="00505490" w:rsidRDefault="00AC3B58" w:rsidP="002010BF">
      <w:pPr>
        <w:pStyle w:val="TitlePageBillPrefix"/>
      </w:pPr>
      <w:r w:rsidRPr="00505490">
        <w:t>for</w:t>
      </w:r>
    </w:p>
    <w:p w14:paraId="6C29E3CE" w14:textId="66955F2B" w:rsidR="00CD36CF" w:rsidRPr="00505490" w:rsidRDefault="00542902"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AB5E4A" w:rsidRPr="00505490">
            <w:t>House</w:t>
          </w:r>
        </w:sdtContent>
      </w:sdt>
      <w:r w:rsidR="00303684" w:rsidRPr="00505490">
        <w:t xml:space="preserve"> </w:t>
      </w:r>
      <w:r w:rsidR="00CD36CF" w:rsidRPr="00505490">
        <w:t xml:space="preserve">Bill </w:t>
      </w:r>
      <w:sdt>
        <w:sdtPr>
          <w:tag w:val="BNum"/>
          <w:id w:val="1645317809"/>
          <w:lock w:val="sdtLocked"/>
          <w:placeholder>
            <w:docPart w:val="2F6EC695F8BA4A069FC220B727B83F05"/>
          </w:placeholder>
          <w:text/>
        </w:sdtPr>
        <w:sdtEndPr/>
        <w:sdtContent>
          <w:r w:rsidR="00AB5E4A" w:rsidRPr="00505490">
            <w:t>2765</w:t>
          </w:r>
        </w:sdtContent>
      </w:sdt>
    </w:p>
    <w:p w14:paraId="4E0A617D" w14:textId="7E1B1138" w:rsidR="00AB5E4A" w:rsidRPr="00505490" w:rsidRDefault="00AB5E4A" w:rsidP="002010BF">
      <w:pPr>
        <w:pStyle w:val="References"/>
        <w:rPr>
          <w:smallCaps/>
        </w:rPr>
      </w:pPr>
      <w:r w:rsidRPr="00505490">
        <w:rPr>
          <w:smallCaps/>
        </w:rPr>
        <w:t>By Delegate</w:t>
      </w:r>
      <w:r w:rsidR="00505490" w:rsidRPr="00505490">
        <w:rPr>
          <w:smallCaps/>
        </w:rPr>
        <w:t>s</w:t>
      </w:r>
      <w:r w:rsidRPr="00505490">
        <w:rPr>
          <w:smallCaps/>
        </w:rPr>
        <w:t xml:space="preserve"> Capito</w:t>
      </w:r>
      <w:r w:rsidR="00505490" w:rsidRPr="00505490">
        <w:rPr>
          <w:smallCaps/>
        </w:rPr>
        <w:t xml:space="preserve"> and Queen</w:t>
      </w:r>
    </w:p>
    <w:p w14:paraId="2BBE2EE3" w14:textId="77777777" w:rsidR="000E7830" w:rsidRDefault="00CD36CF" w:rsidP="00BD0651">
      <w:pPr>
        <w:pStyle w:val="References"/>
        <w:ind w:left="1440" w:right="1440"/>
        <w:sectPr w:rsidR="000E7830" w:rsidSect="00AB5E4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05490">
        <w:t>[</w:t>
      </w:r>
      <w:sdt>
        <w:sdtPr>
          <w:rPr>
            <w:color w:val="auto"/>
          </w:rPr>
          <w:tag w:val="References"/>
          <w:id w:val="-1043047873"/>
          <w:placeholder>
            <w:docPart w:val="EB79CF24A9C34DC4B671B0F2D2F2B47E"/>
          </w:placeholder>
          <w:text w:multiLine="1"/>
        </w:sdtPr>
        <w:sdtEndPr/>
        <w:sdtContent>
          <w:r w:rsidR="00505490" w:rsidRPr="00505490">
            <w:rPr>
              <w:color w:val="auto"/>
            </w:rPr>
            <w:t>Passed April 6, 2021; in effect ninety days from passage.</w:t>
          </w:r>
        </w:sdtContent>
      </w:sdt>
      <w:r w:rsidRPr="00505490">
        <w:t>]</w:t>
      </w:r>
    </w:p>
    <w:p w14:paraId="7FB6AD96" w14:textId="4466830C" w:rsidR="004C6E6D" w:rsidRPr="00505490" w:rsidRDefault="004C6E6D" w:rsidP="00BD0651">
      <w:pPr>
        <w:pStyle w:val="References"/>
        <w:ind w:left="1440" w:right="1440"/>
        <w:sectPr w:rsidR="004C6E6D" w:rsidRPr="00505490" w:rsidSect="000E7830">
          <w:pgSz w:w="12240" w:h="15840" w:code="1"/>
          <w:pgMar w:top="1440" w:right="1440" w:bottom="1440" w:left="1440" w:header="720" w:footer="720" w:gutter="0"/>
          <w:lnNumType w:countBy="1" w:restart="newSection"/>
          <w:pgNumType w:start="0"/>
          <w:cols w:space="720"/>
          <w:titlePg/>
          <w:docGrid w:linePitch="360"/>
        </w:sectPr>
      </w:pPr>
    </w:p>
    <w:p w14:paraId="4ACAC74B" w14:textId="713E57AE" w:rsidR="00AB5E4A" w:rsidRPr="00505490" w:rsidRDefault="00AB5E4A" w:rsidP="00AB5E4A">
      <w:pPr>
        <w:pStyle w:val="References"/>
      </w:pPr>
    </w:p>
    <w:p w14:paraId="6A8F60B4" w14:textId="087970BB" w:rsidR="00AB5E4A" w:rsidRPr="00505490" w:rsidRDefault="00505490" w:rsidP="008D19F5">
      <w:pPr>
        <w:pStyle w:val="TitleSection"/>
        <w:rPr>
          <w:color w:val="auto"/>
        </w:rPr>
      </w:pPr>
      <w:r w:rsidRPr="00505490">
        <w:rPr>
          <w:rFonts w:cs="Arial"/>
        </w:rPr>
        <w:lastRenderedPageBreak/>
        <w:t>AN ACT to amend and reenact §17C-1-6 of the Code of West Virginia, 1931, as amended; and to amend and reenact §17C-15-26 of said code, all relating to emergency management and operations vehicles operated by airports; allowing such vehicles to be equipped with and use red flashing warning lights; authorizing airport director and Secretary of the Department of Homeland Security to designate emergency management and operations vehicles operated by airports; and specifying that such designated vehicles are authorized emergency vehicles.</w:t>
      </w:r>
    </w:p>
    <w:p w14:paraId="2F3B5907" w14:textId="67F7CA81" w:rsidR="00505490" w:rsidRPr="00505490" w:rsidRDefault="00AB5E4A" w:rsidP="008D19F5">
      <w:pPr>
        <w:pStyle w:val="EnactingClause"/>
        <w:rPr>
          <w:rFonts w:cs="Arial"/>
        </w:rPr>
        <w:sectPr w:rsidR="00505490" w:rsidRPr="00505490" w:rsidSect="00F7760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505490">
        <w:rPr>
          <w:color w:val="auto"/>
        </w:rPr>
        <w:t>Be it enacted by the Legislature of West Virginia:</w:t>
      </w:r>
    </w:p>
    <w:p w14:paraId="12D33B89" w14:textId="77777777" w:rsidR="00505490" w:rsidRPr="00505490" w:rsidRDefault="00505490" w:rsidP="008D19F5">
      <w:pPr>
        <w:suppressLineNumbers/>
        <w:ind w:left="720" w:hanging="720"/>
        <w:outlineLvl w:val="1"/>
        <w:rPr>
          <w:rFonts w:eastAsia="Calibri" w:cs="Times New Roman"/>
          <w:b/>
          <w:caps/>
          <w:color w:val="000000"/>
          <w:sz w:val="24"/>
        </w:rPr>
        <w:sectPr w:rsidR="00505490" w:rsidRPr="00505490" w:rsidSect="00E25A03">
          <w:footerReference w:type="default" r:id="rId18"/>
          <w:type w:val="continuous"/>
          <w:pgSz w:w="12240" w:h="15840"/>
          <w:pgMar w:top="1440" w:right="1440" w:bottom="1440" w:left="1440" w:header="1440" w:footer="1440" w:gutter="0"/>
          <w:cols w:space="720"/>
          <w:noEndnote/>
        </w:sectPr>
      </w:pPr>
      <w:r w:rsidRPr="00505490">
        <w:rPr>
          <w:rFonts w:eastAsia="Calibri" w:cs="Times New Roman"/>
          <w:b/>
          <w:caps/>
          <w:color w:val="000000"/>
          <w:sz w:val="24"/>
        </w:rPr>
        <w:t>ARTICLE 1. WORDS AND PHRASES DEFINED.</w:t>
      </w:r>
    </w:p>
    <w:p w14:paraId="4C9FB004" w14:textId="77777777" w:rsidR="00505490" w:rsidRPr="00505490" w:rsidRDefault="00505490" w:rsidP="008D19F5">
      <w:pPr>
        <w:suppressLineNumbers/>
        <w:ind w:left="720" w:hanging="720"/>
        <w:outlineLvl w:val="3"/>
        <w:rPr>
          <w:rFonts w:eastAsia="Calibri" w:cs="Times New Roman"/>
          <w:b/>
        </w:rPr>
      </w:pPr>
      <w:r w:rsidRPr="00505490">
        <w:rPr>
          <w:rFonts w:eastAsia="Calibri" w:cs="Arial"/>
          <w:b/>
        </w:rPr>
        <w:t>§</w:t>
      </w:r>
      <w:r w:rsidRPr="00505490">
        <w:rPr>
          <w:rFonts w:eastAsia="Calibri" w:cs="Times New Roman"/>
          <w:b/>
        </w:rPr>
        <w:t>17C-1-6.  Authorized emergency vehicle.</w:t>
      </w:r>
    </w:p>
    <w:p w14:paraId="25305A9A" w14:textId="77777777" w:rsidR="00505490" w:rsidRPr="00505490" w:rsidRDefault="00505490" w:rsidP="008D19F5">
      <w:pPr>
        <w:ind w:firstLine="720"/>
        <w:rPr>
          <w:rFonts w:eastAsia="Calibri" w:cs="Times New Roman"/>
        </w:rPr>
        <w:sectPr w:rsidR="00505490" w:rsidRPr="00505490" w:rsidSect="004B6C0D">
          <w:footerReference w:type="default" r:id="rId19"/>
          <w:type w:val="continuous"/>
          <w:pgSz w:w="12240" w:h="15840"/>
          <w:pgMar w:top="1440" w:right="1440" w:bottom="1440" w:left="1440" w:header="720" w:footer="720" w:gutter="0"/>
          <w:cols w:space="720"/>
          <w:docGrid w:linePitch="360"/>
        </w:sectPr>
      </w:pPr>
    </w:p>
    <w:p w14:paraId="4B1094EB" w14:textId="64E49578" w:rsidR="00505490" w:rsidRPr="00505490" w:rsidRDefault="00F25798" w:rsidP="008D19F5">
      <w:pPr>
        <w:ind w:firstLine="720"/>
        <w:jc w:val="both"/>
        <w:rPr>
          <w:rFonts w:eastAsia="Calibri" w:cs="Times New Roman"/>
        </w:rPr>
        <w:sectPr w:rsidR="00505490" w:rsidRPr="00505490" w:rsidSect="00CB6D6E">
          <w:footerReference w:type="default" r:id="rId20"/>
          <w:type w:val="continuous"/>
          <w:pgSz w:w="12240" w:h="15840"/>
          <w:pgMar w:top="1440" w:right="1440" w:bottom="1440" w:left="1440" w:header="720" w:footer="720" w:gutter="0"/>
          <w:lnNumType w:countBy="1" w:restart="continuous"/>
          <w:cols w:space="720"/>
          <w:docGrid w:linePitch="360"/>
        </w:sectPr>
      </w:pPr>
      <w:r>
        <w:rPr>
          <w:rFonts w:eastAsia="Calibri" w:cs="Times New Roman"/>
        </w:rPr>
        <w:t>“</w:t>
      </w:r>
      <w:r w:rsidR="00505490" w:rsidRPr="00505490">
        <w:rPr>
          <w:rFonts w:eastAsia="Calibri" w:cs="Times New Roman"/>
        </w:rPr>
        <w:t>Authorized emergency vehicle</w:t>
      </w:r>
      <w:r>
        <w:rPr>
          <w:rFonts w:eastAsia="Calibri" w:cs="Times New Roman"/>
        </w:rPr>
        <w:t>”</w:t>
      </w:r>
      <w:r w:rsidR="00505490" w:rsidRPr="00505490">
        <w:rPr>
          <w:rFonts w:eastAsia="Calibri" w:cs="Times New Roman"/>
        </w:rPr>
        <w:t xml:space="preserve"> means vehicles of a fire department, duly chartered rescue squad, police department, ambulance service, hospital police department, state, county, or municipal agency, and such privately owned ambulances, tow trucks, wreckers, flag car services, vehicles providing road service to disabled vehicles, service vehicles of a public service corporation, postal service vehicles, snow removal equipment, Class A vehicles of firefighters, Class A vehicles of members of ambulance services, Class A vehicles of members of duly chartered rescue squads, emergency management and operations vehicles operated by airports and designated pursuant to §17C-15-26 of this code, and all other emergency vehicles as are designated by the agency responsible for the operation and control of these persons or organizations. Class A vehicles are as defined by §17A-10-1 of this code. Agency authorization and emergency equipment are provided in §17C-15-26 of this code. Agencies responsible for issuing authorization for emergency vehicle permits may promulgate such regulations that are necessary for the issuance of permits for emergency vehicles.</w:t>
      </w:r>
    </w:p>
    <w:p w14:paraId="562DE671" w14:textId="77777777" w:rsidR="00505490" w:rsidRPr="00505490" w:rsidRDefault="00505490" w:rsidP="008D19F5">
      <w:pPr>
        <w:pStyle w:val="ArticleHeading"/>
        <w:widowControl/>
        <w:rPr>
          <w:color w:val="auto"/>
        </w:rPr>
      </w:pPr>
      <w:r w:rsidRPr="00505490">
        <w:rPr>
          <w:color w:val="auto"/>
        </w:rPr>
        <w:t>ARTICLE 15. EQUIPMENT.</w:t>
      </w:r>
    </w:p>
    <w:p w14:paraId="39EE6C8B" w14:textId="77777777" w:rsidR="00505490" w:rsidRPr="00505490" w:rsidRDefault="00505490" w:rsidP="008D19F5">
      <w:pPr>
        <w:pStyle w:val="SectionHeading"/>
        <w:widowControl/>
        <w:rPr>
          <w:color w:val="auto"/>
        </w:rPr>
      </w:pPr>
      <w:r w:rsidRPr="00505490">
        <w:rPr>
          <w:color w:val="auto"/>
        </w:rPr>
        <w:t>§17C-15-26. Special restrictions on lamps.</w:t>
      </w:r>
    </w:p>
    <w:p w14:paraId="0AC6F521" w14:textId="77777777" w:rsidR="00505490" w:rsidRPr="00505490" w:rsidRDefault="00505490" w:rsidP="008D19F5">
      <w:pPr>
        <w:pStyle w:val="SectionBody"/>
        <w:widowControl/>
        <w:rPr>
          <w:color w:val="auto"/>
        </w:rPr>
      </w:pPr>
      <w:r w:rsidRPr="00505490">
        <w:rPr>
          <w:color w:val="auto"/>
        </w:rPr>
        <w:lastRenderedPageBreak/>
        <w:t xml:space="preserve">(a) Any lighted lamp or illuminating device upon a motor vehicle other than head lamps, spot lamps, auxiliary lamps, or flashing front-direction signals which projects a beam of light of an intensity greater than 300 candlepower shall be so directed that no part of the beam will strike the level of the roadway on which the vehicle stands at </w:t>
      </w:r>
      <w:proofErr w:type="gramStart"/>
      <w:r w:rsidRPr="00505490">
        <w:rPr>
          <w:color w:val="auto"/>
        </w:rPr>
        <w:t>a distance of more</w:t>
      </w:r>
      <w:proofErr w:type="gramEnd"/>
      <w:r w:rsidRPr="00505490">
        <w:rPr>
          <w:color w:val="auto"/>
        </w:rPr>
        <w:t xml:space="preserve"> than 75 feet from the vehicle.</w:t>
      </w:r>
    </w:p>
    <w:p w14:paraId="0DB6A44B" w14:textId="77777777" w:rsidR="00505490" w:rsidRPr="00505490" w:rsidRDefault="00505490" w:rsidP="008D19F5">
      <w:pPr>
        <w:pStyle w:val="SectionBody"/>
        <w:widowControl/>
        <w:rPr>
          <w:color w:val="auto"/>
        </w:rPr>
      </w:pPr>
      <w:r w:rsidRPr="00505490">
        <w:rPr>
          <w:color w:val="auto"/>
        </w:rPr>
        <w:t>(b) No person may drive or move any vehicle or equipment upon any highway with any lamp or device on the vehicle displaying other than a white or amber light visible from directly in front of the center of the vehicle except as authorized by §17C-15-26(d) of this code.</w:t>
      </w:r>
    </w:p>
    <w:p w14:paraId="32C998A7" w14:textId="3CB71730" w:rsidR="00505490" w:rsidRPr="00505490" w:rsidRDefault="00505490" w:rsidP="008D19F5">
      <w:pPr>
        <w:pStyle w:val="SectionBody"/>
        <w:widowControl/>
        <w:rPr>
          <w:color w:val="auto"/>
        </w:rPr>
      </w:pPr>
      <w:r w:rsidRPr="00505490">
        <w:rPr>
          <w:color w:val="auto"/>
        </w:rPr>
        <w:t>(c) Except as authorized in §17C-15-26(d) and 17C-15-26(g) of this code and authorized in §17C-15-19 of this code, flashing lights are prohibited on motor vehicles</w:t>
      </w:r>
      <w:r w:rsidR="00F25798" w:rsidRPr="00505490">
        <w:rPr>
          <w:color w:val="auto"/>
        </w:rPr>
        <w:t xml:space="preserve">: </w:t>
      </w:r>
      <w:r w:rsidR="00F25798" w:rsidRPr="00F25798">
        <w:rPr>
          <w:i/>
          <w:iCs/>
          <w:color w:val="auto"/>
        </w:rPr>
        <w:t>Provided</w:t>
      </w:r>
      <w:r w:rsidR="00F25798" w:rsidRPr="00505490">
        <w:rPr>
          <w:i/>
          <w:iCs/>
          <w:color w:val="auto"/>
        </w:rPr>
        <w:t>,</w:t>
      </w:r>
      <w:r w:rsidR="00F25798" w:rsidRPr="00505490">
        <w:rPr>
          <w:color w:val="auto"/>
        </w:rPr>
        <w:t xml:space="preserve"> </w:t>
      </w:r>
      <w:proofErr w:type="gramStart"/>
      <w:r w:rsidR="00F25798" w:rsidRPr="00505490">
        <w:rPr>
          <w:color w:val="auto"/>
        </w:rPr>
        <w:t>That</w:t>
      </w:r>
      <w:proofErr w:type="gramEnd"/>
      <w:r w:rsidRPr="00505490">
        <w:rPr>
          <w:color w:val="auto"/>
        </w:rPr>
        <w:t xml:space="preserve"> any vehicle as a means for indicating right or left turn or any vehicle as a means of indicating the same is disabled or otherwise stopped for an emergency may have blinking or flashing lights.</w:t>
      </w:r>
    </w:p>
    <w:p w14:paraId="7AF21C7A" w14:textId="77777777" w:rsidR="00505490" w:rsidRPr="00505490" w:rsidRDefault="00505490" w:rsidP="008D19F5">
      <w:pPr>
        <w:pStyle w:val="SectionBody"/>
        <w:widowControl/>
        <w:rPr>
          <w:color w:val="auto"/>
        </w:rPr>
      </w:pPr>
      <w:r w:rsidRPr="00505490">
        <w:rPr>
          <w:color w:val="auto"/>
        </w:rPr>
        <w:t>(d) Notwithstanding any other provisions of this chapter, the following colors of flashing warning lights are restricted for the use of the type of vehicle designated:</w:t>
      </w:r>
    </w:p>
    <w:p w14:paraId="353B5E0C" w14:textId="77777777" w:rsidR="00505490" w:rsidRPr="00505490" w:rsidRDefault="00505490" w:rsidP="008D19F5">
      <w:pPr>
        <w:pStyle w:val="SectionBody"/>
        <w:widowControl/>
        <w:rPr>
          <w:color w:val="auto"/>
        </w:rPr>
      </w:pPr>
      <w:r w:rsidRPr="00505490">
        <w:rPr>
          <w:color w:val="auto"/>
        </w:rPr>
        <w:t>(1) Blue flashing warning lights are restricted to police vehicles. Authorization for police vehicles shall be designated by the chief administrative official of each police department.</w:t>
      </w:r>
    </w:p>
    <w:p w14:paraId="4193B139" w14:textId="77777777" w:rsidR="00505490" w:rsidRPr="00505490" w:rsidRDefault="00505490" w:rsidP="008D19F5">
      <w:pPr>
        <w:pStyle w:val="SectionBody"/>
        <w:widowControl/>
        <w:rPr>
          <w:color w:val="auto"/>
        </w:rPr>
      </w:pPr>
      <w:r w:rsidRPr="00505490">
        <w:rPr>
          <w:color w:val="auto"/>
        </w:rPr>
        <w:t>(2) Except for standard vehicle equipment authorized by §17C-15-19 of this code, red flashing warning lights are restricted to the following:</w:t>
      </w:r>
    </w:p>
    <w:p w14:paraId="5A02C0C1" w14:textId="77777777" w:rsidR="00505490" w:rsidRPr="00505490" w:rsidRDefault="00505490" w:rsidP="008D19F5">
      <w:pPr>
        <w:pStyle w:val="SectionBody"/>
        <w:widowControl/>
        <w:rPr>
          <w:color w:val="auto"/>
        </w:rPr>
      </w:pPr>
      <w:r w:rsidRPr="00505490">
        <w:rPr>
          <w:color w:val="auto"/>
        </w:rPr>
        <w:t xml:space="preserve">(A) </w:t>
      </w:r>
      <w:proofErr w:type="gramStart"/>
      <w:r w:rsidRPr="00505490">
        <w:rPr>
          <w:color w:val="auto"/>
        </w:rPr>
        <w:t>Ambulances;</w:t>
      </w:r>
      <w:proofErr w:type="gramEnd"/>
    </w:p>
    <w:p w14:paraId="36A99F47" w14:textId="77777777" w:rsidR="00505490" w:rsidRPr="00505490" w:rsidRDefault="00505490" w:rsidP="008D19F5">
      <w:pPr>
        <w:pStyle w:val="SectionBody"/>
        <w:widowControl/>
        <w:rPr>
          <w:color w:val="auto"/>
        </w:rPr>
      </w:pPr>
      <w:r w:rsidRPr="00505490">
        <w:rPr>
          <w:color w:val="auto"/>
        </w:rPr>
        <w:t xml:space="preserve">(B) Fire-fighting </w:t>
      </w:r>
      <w:proofErr w:type="gramStart"/>
      <w:r w:rsidRPr="00505490">
        <w:rPr>
          <w:color w:val="auto"/>
        </w:rPr>
        <w:t>vehicles;</w:t>
      </w:r>
      <w:proofErr w:type="gramEnd"/>
    </w:p>
    <w:p w14:paraId="2450479A" w14:textId="77777777" w:rsidR="00505490" w:rsidRPr="00505490" w:rsidRDefault="00505490" w:rsidP="008D19F5">
      <w:pPr>
        <w:pStyle w:val="SectionBody"/>
        <w:widowControl/>
        <w:rPr>
          <w:color w:val="auto"/>
        </w:rPr>
      </w:pPr>
      <w:r w:rsidRPr="00505490">
        <w:rPr>
          <w:color w:val="auto"/>
        </w:rPr>
        <w:t xml:space="preserve">(C) Hazardous material response </w:t>
      </w:r>
      <w:proofErr w:type="gramStart"/>
      <w:r w:rsidRPr="00505490">
        <w:rPr>
          <w:color w:val="auto"/>
        </w:rPr>
        <w:t>vehicles;</w:t>
      </w:r>
      <w:proofErr w:type="gramEnd"/>
    </w:p>
    <w:p w14:paraId="36D7AC7F" w14:textId="77777777" w:rsidR="00505490" w:rsidRPr="00505490" w:rsidRDefault="00505490" w:rsidP="008D19F5">
      <w:pPr>
        <w:pStyle w:val="SectionBody"/>
        <w:widowControl/>
        <w:rPr>
          <w:color w:val="auto"/>
        </w:rPr>
      </w:pPr>
      <w:r w:rsidRPr="00505490">
        <w:rPr>
          <w:color w:val="auto"/>
        </w:rPr>
        <w:t xml:space="preserve">(D) Industrial fire brigade </w:t>
      </w:r>
      <w:proofErr w:type="gramStart"/>
      <w:r w:rsidRPr="00505490">
        <w:rPr>
          <w:color w:val="auto"/>
        </w:rPr>
        <w:t>vehicles;</w:t>
      </w:r>
      <w:proofErr w:type="gramEnd"/>
    </w:p>
    <w:p w14:paraId="0B015DE8" w14:textId="77777777" w:rsidR="00505490" w:rsidRPr="00505490" w:rsidRDefault="00505490" w:rsidP="008D19F5">
      <w:pPr>
        <w:pStyle w:val="SectionBody"/>
        <w:widowControl/>
        <w:rPr>
          <w:color w:val="auto"/>
        </w:rPr>
      </w:pPr>
      <w:r w:rsidRPr="00505490">
        <w:rPr>
          <w:color w:val="auto"/>
        </w:rPr>
        <w:t xml:space="preserve">(E) Rescue squad vehicles not operating out of a fire </w:t>
      </w:r>
      <w:proofErr w:type="gramStart"/>
      <w:r w:rsidRPr="00505490">
        <w:rPr>
          <w:color w:val="auto"/>
        </w:rPr>
        <w:t>department;</w:t>
      </w:r>
      <w:proofErr w:type="gramEnd"/>
    </w:p>
    <w:p w14:paraId="4E7C319F" w14:textId="77777777" w:rsidR="00505490" w:rsidRPr="00505490" w:rsidRDefault="00505490" w:rsidP="008D19F5">
      <w:pPr>
        <w:pStyle w:val="SectionBody"/>
        <w:widowControl/>
        <w:rPr>
          <w:color w:val="auto"/>
        </w:rPr>
      </w:pPr>
      <w:r w:rsidRPr="00505490">
        <w:rPr>
          <w:color w:val="auto"/>
        </w:rPr>
        <w:t xml:space="preserve">(F) School </w:t>
      </w:r>
      <w:proofErr w:type="gramStart"/>
      <w:r w:rsidRPr="00505490">
        <w:rPr>
          <w:color w:val="auto"/>
        </w:rPr>
        <w:t>buses;</w:t>
      </w:r>
      <w:proofErr w:type="gramEnd"/>
    </w:p>
    <w:p w14:paraId="0D887E47" w14:textId="6C671BD5" w:rsidR="00505490" w:rsidRPr="00505490" w:rsidRDefault="00505490" w:rsidP="008D19F5">
      <w:pPr>
        <w:pStyle w:val="SectionBody"/>
        <w:widowControl/>
        <w:rPr>
          <w:color w:val="auto"/>
        </w:rPr>
      </w:pPr>
      <w:r w:rsidRPr="00505490">
        <w:rPr>
          <w:color w:val="auto"/>
        </w:rPr>
        <w:t xml:space="preserve">(G) Class A vehicles, as defined by §17A-10-1 </w:t>
      </w:r>
      <w:r w:rsidR="00F25798" w:rsidRPr="00F25798">
        <w:rPr>
          <w:i/>
          <w:color w:val="auto"/>
        </w:rPr>
        <w:t>et seq.</w:t>
      </w:r>
      <w:r w:rsidRPr="00505490">
        <w:rPr>
          <w:color w:val="auto"/>
        </w:rPr>
        <w:t xml:space="preserve"> of this code, of those firefighters who are authorized by their fire chiefs to have the </w:t>
      </w:r>
      <w:proofErr w:type="gramStart"/>
      <w:r w:rsidRPr="00505490">
        <w:rPr>
          <w:color w:val="auto"/>
        </w:rPr>
        <w:t>lights;</w:t>
      </w:r>
      <w:proofErr w:type="gramEnd"/>
    </w:p>
    <w:p w14:paraId="48611148" w14:textId="77777777" w:rsidR="00505490" w:rsidRPr="00505490" w:rsidRDefault="00505490" w:rsidP="008D19F5">
      <w:pPr>
        <w:pStyle w:val="SectionBody"/>
        <w:widowControl/>
        <w:rPr>
          <w:color w:val="auto"/>
        </w:rPr>
      </w:pPr>
      <w:r w:rsidRPr="00505490">
        <w:rPr>
          <w:color w:val="auto"/>
        </w:rPr>
        <w:lastRenderedPageBreak/>
        <w:t xml:space="preserve">(H) Class A vehicles of members of duly chartered rescue squads not operating out of a fire </w:t>
      </w:r>
      <w:proofErr w:type="gramStart"/>
      <w:r w:rsidRPr="00505490">
        <w:rPr>
          <w:color w:val="auto"/>
        </w:rPr>
        <w:t>department;</w:t>
      </w:r>
      <w:proofErr w:type="gramEnd"/>
    </w:p>
    <w:p w14:paraId="4EE0C66E" w14:textId="77777777" w:rsidR="00505490" w:rsidRPr="00505490" w:rsidRDefault="00505490" w:rsidP="008D19F5">
      <w:pPr>
        <w:pStyle w:val="SectionBody"/>
        <w:widowControl/>
        <w:rPr>
          <w:color w:val="auto"/>
        </w:rPr>
      </w:pPr>
      <w:r w:rsidRPr="00505490">
        <w:rPr>
          <w:color w:val="auto"/>
        </w:rPr>
        <w:t xml:space="preserve">(I) Class A vehicles of members of ambulance services or duly chartered rescue squads who are authorized by their respective chiefs to have the </w:t>
      </w:r>
      <w:proofErr w:type="gramStart"/>
      <w:r w:rsidRPr="00505490">
        <w:rPr>
          <w:color w:val="auto"/>
        </w:rPr>
        <w:t>lights;</w:t>
      </w:r>
      <w:proofErr w:type="gramEnd"/>
    </w:p>
    <w:p w14:paraId="20294A8C" w14:textId="77777777" w:rsidR="00505490" w:rsidRPr="00505490" w:rsidRDefault="00505490" w:rsidP="008D19F5">
      <w:pPr>
        <w:pStyle w:val="SectionBody"/>
        <w:widowControl/>
        <w:rPr>
          <w:color w:val="auto"/>
        </w:rPr>
      </w:pPr>
      <w:r w:rsidRPr="00505490">
        <w:rPr>
          <w:color w:val="auto"/>
        </w:rPr>
        <w:t xml:space="preserve">(J) Class A vehicles of out-of-state residents who are active members of West Virginia fire departments, ambulance services, or duly chartered rescue squads who are authorized by their respective chiefs to have the </w:t>
      </w:r>
      <w:proofErr w:type="gramStart"/>
      <w:r w:rsidRPr="00505490">
        <w:rPr>
          <w:color w:val="auto"/>
        </w:rPr>
        <w:t>lights;</w:t>
      </w:r>
      <w:proofErr w:type="gramEnd"/>
    </w:p>
    <w:p w14:paraId="6B1D9581" w14:textId="77777777" w:rsidR="00505490" w:rsidRPr="00505490" w:rsidRDefault="00505490" w:rsidP="008D19F5">
      <w:pPr>
        <w:pStyle w:val="SectionBody"/>
        <w:widowControl/>
        <w:rPr>
          <w:color w:val="auto"/>
        </w:rPr>
      </w:pPr>
      <w:r w:rsidRPr="00505490">
        <w:rPr>
          <w:color w:val="auto"/>
        </w:rPr>
        <w:t xml:space="preserve">(K) West Virginia Department of Agriculture emergency response </w:t>
      </w:r>
      <w:proofErr w:type="gramStart"/>
      <w:r w:rsidRPr="00505490">
        <w:rPr>
          <w:color w:val="auto"/>
        </w:rPr>
        <w:t>vehicles;</w:t>
      </w:r>
      <w:proofErr w:type="gramEnd"/>
    </w:p>
    <w:p w14:paraId="68FD5BFD" w14:textId="5C342DE3" w:rsidR="00505490" w:rsidRPr="00505490" w:rsidRDefault="00505490" w:rsidP="008D19F5">
      <w:pPr>
        <w:pStyle w:val="SectionBody"/>
        <w:widowControl/>
        <w:rPr>
          <w:color w:val="auto"/>
        </w:rPr>
      </w:pPr>
      <w:r w:rsidRPr="00505490">
        <w:rPr>
          <w:color w:val="auto"/>
        </w:rPr>
        <w:t xml:space="preserve">(L) Vehicles designated by the Secretary of the </w:t>
      </w:r>
      <w:r w:rsidRPr="00505490">
        <w:rPr>
          <w:rStyle w:val="ssparacontent"/>
        </w:rPr>
        <w:t>Department of Homeland Security</w:t>
      </w:r>
      <w:r w:rsidRPr="00505490">
        <w:rPr>
          <w:color w:val="auto"/>
        </w:rPr>
        <w:t xml:space="preserve"> for emergency response or emergency management by the Division of Corrections, Regional Jail and Correctional Facility Authority, Division of Juvenile Services, and Division of Homeland Security and Emergency </w:t>
      </w:r>
      <w:proofErr w:type="gramStart"/>
      <w:r w:rsidRPr="00505490">
        <w:rPr>
          <w:color w:val="auto"/>
        </w:rPr>
        <w:t>Management;</w:t>
      </w:r>
      <w:proofErr w:type="gramEnd"/>
      <w:r w:rsidRPr="00505490">
        <w:rPr>
          <w:color w:val="auto"/>
        </w:rPr>
        <w:t xml:space="preserve"> </w:t>
      </w:r>
    </w:p>
    <w:p w14:paraId="5ABEE8ED" w14:textId="58D1411E" w:rsidR="00505490" w:rsidRPr="00505490" w:rsidRDefault="00505490" w:rsidP="008D19F5">
      <w:pPr>
        <w:pStyle w:val="SectionBody"/>
        <w:widowControl/>
        <w:rPr>
          <w:color w:val="auto"/>
        </w:rPr>
      </w:pPr>
      <w:r w:rsidRPr="00505490">
        <w:rPr>
          <w:color w:val="auto"/>
        </w:rPr>
        <w:t xml:space="preserve">(M) Class A vehicles of emergency response or emergency management personnel as designated by the Secretary of the </w:t>
      </w:r>
      <w:r w:rsidRPr="00505490">
        <w:rPr>
          <w:rStyle w:val="ssparacontent"/>
        </w:rPr>
        <w:t>Department of Homeland Security</w:t>
      </w:r>
      <w:r w:rsidRPr="00505490">
        <w:rPr>
          <w:color w:val="auto"/>
        </w:rPr>
        <w:t xml:space="preserve"> and the county commission of the county of residence; and</w:t>
      </w:r>
    </w:p>
    <w:p w14:paraId="68FABB24" w14:textId="77777777" w:rsidR="00505490" w:rsidRPr="00505490" w:rsidRDefault="00505490" w:rsidP="008D19F5">
      <w:pPr>
        <w:pStyle w:val="SectionBody"/>
        <w:widowControl/>
        <w:rPr>
          <w:color w:val="auto"/>
        </w:rPr>
      </w:pPr>
      <w:r w:rsidRPr="00505490">
        <w:rPr>
          <w:color w:val="auto"/>
        </w:rPr>
        <w:t>(N) Emergency management and operations vehicles operated by airports.</w:t>
      </w:r>
    </w:p>
    <w:p w14:paraId="75EA3542" w14:textId="77777777" w:rsidR="00505490" w:rsidRPr="00505490" w:rsidRDefault="00505490" w:rsidP="008D19F5">
      <w:pPr>
        <w:pStyle w:val="SectionBody"/>
        <w:widowControl/>
        <w:rPr>
          <w:color w:val="auto"/>
        </w:rPr>
      </w:pPr>
      <w:r w:rsidRPr="00505490">
        <w:rPr>
          <w:color w:val="auto"/>
        </w:rPr>
        <w:t>Red flashing warning lights attached to a Class A vehicle may be operated only when responding to or engaged in handling an emergency requiring the attention of the firefighters, members of the ambulance services, or chartered rescue squads.</w:t>
      </w:r>
    </w:p>
    <w:p w14:paraId="350A155F" w14:textId="77777777" w:rsidR="00505490" w:rsidRPr="00505490" w:rsidRDefault="00505490" w:rsidP="008D19F5">
      <w:pPr>
        <w:pStyle w:val="SectionBody"/>
        <w:widowControl/>
        <w:rPr>
          <w:color w:val="auto"/>
        </w:rPr>
      </w:pPr>
      <w:r w:rsidRPr="00505490">
        <w:rPr>
          <w:color w:val="auto"/>
        </w:rPr>
        <w:t>(3) The use of red flashing warning lights is authorized as follows:</w:t>
      </w:r>
    </w:p>
    <w:p w14:paraId="5EE2A2AB" w14:textId="77777777" w:rsidR="00505490" w:rsidRPr="00505490" w:rsidRDefault="00505490" w:rsidP="008D19F5">
      <w:pPr>
        <w:pStyle w:val="SectionBody"/>
        <w:widowControl/>
        <w:rPr>
          <w:color w:val="auto"/>
        </w:rPr>
      </w:pPr>
      <w:r w:rsidRPr="00505490">
        <w:rPr>
          <w:color w:val="auto"/>
        </w:rPr>
        <w:t>(A) Authorization for all ambulances shall be designated by the Department of Health and Human Resources and the sheriff of the county of residence.</w:t>
      </w:r>
    </w:p>
    <w:p w14:paraId="37876D10" w14:textId="562A7BE5" w:rsidR="00505490" w:rsidRPr="00505490" w:rsidRDefault="00505490" w:rsidP="008D19F5">
      <w:pPr>
        <w:pStyle w:val="SectionBody"/>
        <w:widowControl/>
        <w:rPr>
          <w:color w:val="auto"/>
        </w:rPr>
      </w:pPr>
      <w:r w:rsidRPr="00505490">
        <w:rPr>
          <w:color w:val="auto"/>
        </w:rPr>
        <w:t>(B) Authorization for all fire department vehicles shall be designated by the fire chief and the State Fire Marshal</w:t>
      </w:r>
      <w:r w:rsidR="00F25798">
        <w:rPr>
          <w:color w:val="auto"/>
        </w:rPr>
        <w:t>’</w:t>
      </w:r>
      <w:r w:rsidRPr="00505490">
        <w:rPr>
          <w:color w:val="auto"/>
        </w:rPr>
        <w:t>s Office.</w:t>
      </w:r>
    </w:p>
    <w:p w14:paraId="616FCAB7" w14:textId="47B03491" w:rsidR="00505490" w:rsidRPr="00505490" w:rsidRDefault="00505490" w:rsidP="008D19F5">
      <w:pPr>
        <w:pStyle w:val="SectionBody"/>
        <w:widowControl/>
        <w:rPr>
          <w:color w:val="auto"/>
        </w:rPr>
      </w:pPr>
      <w:r w:rsidRPr="00505490">
        <w:rPr>
          <w:color w:val="auto"/>
        </w:rPr>
        <w:t>(C) Authorization for all hazardous material response vehicles and industrial fire brigades shall be designated by the chief of the fire department and the State Fire Marshal</w:t>
      </w:r>
      <w:r w:rsidR="00F25798">
        <w:rPr>
          <w:color w:val="auto"/>
        </w:rPr>
        <w:t>’</w:t>
      </w:r>
      <w:r w:rsidRPr="00505490">
        <w:rPr>
          <w:color w:val="auto"/>
        </w:rPr>
        <w:t>s Office.</w:t>
      </w:r>
    </w:p>
    <w:p w14:paraId="18C0A866" w14:textId="77777777" w:rsidR="00505490" w:rsidRPr="00505490" w:rsidRDefault="00505490" w:rsidP="008D19F5">
      <w:pPr>
        <w:pStyle w:val="SectionBody"/>
        <w:widowControl/>
        <w:rPr>
          <w:color w:val="auto"/>
        </w:rPr>
      </w:pPr>
      <w:r w:rsidRPr="00505490">
        <w:rPr>
          <w:color w:val="auto"/>
        </w:rPr>
        <w:lastRenderedPageBreak/>
        <w:t>(D) Authorization for all rescue squad vehicles not operating out of a fire department shall be designated by the squad chief, the sheriff of the county of residence and the Department of Health and Human Resources.</w:t>
      </w:r>
    </w:p>
    <w:p w14:paraId="32090355" w14:textId="77777777" w:rsidR="00505490" w:rsidRPr="00505490" w:rsidRDefault="00505490" w:rsidP="008D19F5">
      <w:pPr>
        <w:pStyle w:val="SectionBody"/>
        <w:widowControl/>
        <w:rPr>
          <w:color w:val="auto"/>
        </w:rPr>
      </w:pPr>
      <w:r w:rsidRPr="00505490">
        <w:rPr>
          <w:color w:val="auto"/>
        </w:rPr>
        <w:t>(E) Authorization for school buses shall be designated as set out in §17C-14-12 of this code.</w:t>
      </w:r>
    </w:p>
    <w:p w14:paraId="1ED1A926" w14:textId="42E12316" w:rsidR="00505490" w:rsidRPr="00505490" w:rsidRDefault="00505490" w:rsidP="008D19F5">
      <w:pPr>
        <w:pStyle w:val="SectionBody"/>
        <w:widowControl/>
        <w:rPr>
          <w:color w:val="auto"/>
        </w:rPr>
      </w:pPr>
      <w:r w:rsidRPr="00505490">
        <w:rPr>
          <w:color w:val="auto"/>
        </w:rPr>
        <w:t>(F) Authorization for firefighters to operate Class A vehicles shall be designated by their fire chiefs and the state Fire Marshal</w:t>
      </w:r>
      <w:r w:rsidR="00F25798">
        <w:rPr>
          <w:color w:val="auto"/>
        </w:rPr>
        <w:t>’</w:t>
      </w:r>
      <w:r w:rsidRPr="00505490">
        <w:rPr>
          <w:color w:val="auto"/>
        </w:rPr>
        <w:t>s office.</w:t>
      </w:r>
    </w:p>
    <w:p w14:paraId="6C52E567" w14:textId="77777777" w:rsidR="00505490" w:rsidRPr="00505490" w:rsidRDefault="00505490" w:rsidP="008D19F5">
      <w:pPr>
        <w:pStyle w:val="SectionBody"/>
        <w:widowControl/>
        <w:rPr>
          <w:color w:val="auto"/>
        </w:rPr>
      </w:pPr>
      <w:r w:rsidRPr="00505490">
        <w:rPr>
          <w:color w:val="auto"/>
        </w:rPr>
        <w:t>(G) Authorization for members of ambulance services or any other emergency medical service personnel to operate Class A vehicles shall be designated by their chief official, the Department of Health and Human Resources, and the sheriff of the county of residence.</w:t>
      </w:r>
    </w:p>
    <w:p w14:paraId="43378F03" w14:textId="77777777" w:rsidR="00505490" w:rsidRPr="00505490" w:rsidRDefault="00505490" w:rsidP="008D19F5">
      <w:pPr>
        <w:pStyle w:val="SectionBody"/>
        <w:widowControl/>
        <w:rPr>
          <w:color w:val="auto"/>
        </w:rPr>
      </w:pPr>
      <w:r w:rsidRPr="00505490">
        <w:rPr>
          <w:color w:val="auto"/>
        </w:rPr>
        <w:t>(H) Authorization for members of duly chartered rescue squads not operating out of a fire department to operate Class A vehicles shall be designated by their squad chiefs, the sheriff of the county of residence, and the Department of Health and Human Resources.</w:t>
      </w:r>
    </w:p>
    <w:p w14:paraId="457643D3" w14:textId="77777777" w:rsidR="00505490" w:rsidRPr="00505490" w:rsidRDefault="00505490" w:rsidP="008D19F5">
      <w:pPr>
        <w:pStyle w:val="SectionBody"/>
        <w:widowControl/>
        <w:rPr>
          <w:color w:val="auto"/>
        </w:rPr>
      </w:pPr>
      <w:r w:rsidRPr="00505490">
        <w:rPr>
          <w:color w:val="auto"/>
        </w:rPr>
        <w:t>(I) Authorization for out-of-state residents operating Class A vehicles who are active members of a West Virginia fire department, ambulance services, or duly chartered rescue squads shall be designated by their respective chiefs.</w:t>
      </w:r>
    </w:p>
    <w:p w14:paraId="6514D868" w14:textId="77777777" w:rsidR="00505490" w:rsidRPr="00505490" w:rsidRDefault="00505490" w:rsidP="008D19F5">
      <w:pPr>
        <w:pStyle w:val="SectionBody"/>
        <w:widowControl/>
        <w:rPr>
          <w:color w:val="auto"/>
        </w:rPr>
      </w:pPr>
      <w:r w:rsidRPr="00505490">
        <w:rPr>
          <w:color w:val="auto"/>
        </w:rPr>
        <w:t>(J) Authorization for West Virginia Department of Agriculture emergency response vehicles shall be designated by the Commissioner of the Department of Agriculture.</w:t>
      </w:r>
    </w:p>
    <w:p w14:paraId="6BBEF70E" w14:textId="6EBC0C10" w:rsidR="00505490" w:rsidRPr="00505490" w:rsidRDefault="00505490" w:rsidP="008D19F5">
      <w:pPr>
        <w:pStyle w:val="SectionBody"/>
        <w:widowControl/>
        <w:rPr>
          <w:color w:val="auto"/>
        </w:rPr>
      </w:pPr>
      <w:r w:rsidRPr="00505490">
        <w:rPr>
          <w:color w:val="auto"/>
        </w:rPr>
        <w:t xml:space="preserve">(K) Authorization for vehicles for emergency response or emergency management by the Division of Corrections, Regional Jail and Correctional Facility Authority, Division of Juvenile Services, and Division of Homeland Security and Emergency Management shall be designated by the Secretary of the </w:t>
      </w:r>
      <w:r w:rsidRPr="00505490">
        <w:rPr>
          <w:rStyle w:val="ssparacontent"/>
        </w:rPr>
        <w:t>Department of Homeland Security</w:t>
      </w:r>
      <w:r w:rsidRPr="00505490">
        <w:rPr>
          <w:color w:val="auto"/>
        </w:rPr>
        <w:t>.</w:t>
      </w:r>
    </w:p>
    <w:p w14:paraId="1818B5CC" w14:textId="3F27BECB" w:rsidR="00505490" w:rsidRPr="00505490" w:rsidRDefault="00505490" w:rsidP="008D19F5">
      <w:pPr>
        <w:pStyle w:val="SectionBody"/>
        <w:widowControl/>
        <w:rPr>
          <w:color w:val="auto"/>
        </w:rPr>
      </w:pPr>
      <w:r w:rsidRPr="00505490">
        <w:rPr>
          <w:color w:val="auto"/>
        </w:rPr>
        <w:t xml:space="preserve">(L) Authorization for Class A vehicles of emergency response or emergency management personnel as designated by the Secretary of the </w:t>
      </w:r>
      <w:r w:rsidRPr="00505490">
        <w:rPr>
          <w:rStyle w:val="ssparacontent"/>
        </w:rPr>
        <w:t>Department of Homeland Security</w:t>
      </w:r>
      <w:r w:rsidRPr="00505490">
        <w:rPr>
          <w:color w:val="auto"/>
        </w:rPr>
        <w:t xml:space="preserve"> and the county commission of the county of residence.</w:t>
      </w:r>
    </w:p>
    <w:p w14:paraId="07030132" w14:textId="77777777" w:rsidR="00505490" w:rsidRPr="00505490" w:rsidRDefault="00505490" w:rsidP="008D19F5">
      <w:pPr>
        <w:pStyle w:val="SectionBody"/>
        <w:widowControl/>
        <w:rPr>
          <w:color w:val="auto"/>
        </w:rPr>
      </w:pPr>
      <w:r w:rsidRPr="00505490">
        <w:rPr>
          <w:color w:val="auto"/>
        </w:rPr>
        <w:lastRenderedPageBreak/>
        <w:t xml:space="preserve">(M) Authorization for emergency management and operations vehicles operated by airports shall be designated by the airport director and the Secretary of the </w:t>
      </w:r>
      <w:r w:rsidRPr="00505490">
        <w:rPr>
          <w:rStyle w:val="ssparacontent"/>
        </w:rPr>
        <w:t>Department of Homeland Security</w:t>
      </w:r>
      <w:r w:rsidRPr="00505490">
        <w:rPr>
          <w:color w:val="auto"/>
        </w:rPr>
        <w:t>.</w:t>
      </w:r>
    </w:p>
    <w:p w14:paraId="1951837A" w14:textId="77777777" w:rsidR="00505490" w:rsidRPr="00505490" w:rsidRDefault="00505490" w:rsidP="008D19F5">
      <w:pPr>
        <w:pStyle w:val="SectionBody"/>
        <w:widowControl/>
        <w:rPr>
          <w:color w:val="auto"/>
        </w:rPr>
      </w:pPr>
      <w:r w:rsidRPr="00505490">
        <w:rPr>
          <w:color w:val="auto"/>
        </w:rPr>
        <w:t>(4) Yellow or amber flashing warning lights are restricted to the following:</w:t>
      </w:r>
    </w:p>
    <w:p w14:paraId="672DAE84" w14:textId="77777777" w:rsidR="00505490" w:rsidRPr="00505490" w:rsidRDefault="00505490" w:rsidP="008D19F5">
      <w:pPr>
        <w:pStyle w:val="SectionBody"/>
        <w:widowControl/>
        <w:rPr>
          <w:color w:val="auto"/>
        </w:rPr>
      </w:pPr>
      <w:r w:rsidRPr="00505490">
        <w:rPr>
          <w:color w:val="auto"/>
        </w:rPr>
        <w:t xml:space="preserve">(A) All other emergency vehicles, including tow trucks and wreckers, authorized by this chapter and by §17C-15-27 of this </w:t>
      </w:r>
      <w:proofErr w:type="gramStart"/>
      <w:r w:rsidRPr="00505490">
        <w:rPr>
          <w:color w:val="auto"/>
        </w:rPr>
        <w:t>code;</w:t>
      </w:r>
      <w:proofErr w:type="gramEnd"/>
    </w:p>
    <w:p w14:paraId="5E8CFDEE" w14:textId="77777777" w:rsidR="00505490" w:rsidRPr="00505490" w:rsidRDefault="00505490" w:rsidP="008D19F5">
      <w:pPr>
        <w:pStyle w:val="SectionBody"/>
        <w:widowControl/>
        <w:rPr>
          <w:color w:val="auto"/>
        </w:rPr>
      </w:pPr>
      <w:r w:rsidRPr="00505490">
        <w:rPr>
          <w:color w:val="auto"/>
        </w:rPr>
        <w:t xml:space="preserve">(B) Postal service vehicles and rural mail carriers, as authorized in §17C-15-19 of this </w:t>
      </w:r>
      <w:proofErr w:type="gramStart"/>
      <w:r w:rsidRPr="00505490">
        <w:rPr>
          <w:color w:val="auto"/>
        </w:rPr>
        <w:t>code;</w:t>
      </w:r>
      <w:proofErr w:type="gramEnd"/>
    </w:p>
    <w:p w14:paraId="61F67697" w14:textId="77777777" w:rsidR="00505490" w:rsidRPr="00505490" w:rsidRDefault="00505490" w:rsidP="008D19F5">
      <w:pPr>
        <w:pStyle w:val="SectionBody"/>
        <w:widowControl/>
        <w:rPr>
          <w:color w:val="auto"/>
        </w:rPr>
      </w:pPr>
      <w:r w:rsidRPr="00505490">
        <w:rPr>
          <w:color w:val="auto"/>
        </w:rPr>
        <w:t xml:space="preserve">(C) Rural newspaper delivery </w:t>
      </w:r>
      <w:proofErr w:type="gramStart"/>
      <w:r w:rsidRPr="00505490">
        <w:rPr>
          <w:color w:val="auto"/>
        </w:rPr>
        <w:t>vehicles;</w:t>
      </w:r>
      <w:proofErr w:type="gramEnd"/>
    </w:p>
    <w:p w14:paraId="4730649C" w14:textId="77777777" w:rsidR="00505490" w:rsidRPr="00505490" w:rsidRDefault="00505490" w:rsidP="008D19F5">
      <w:pPr>
        <w:pStyle w:val="SectionBody"/>
        <w:widowControl/>
        <w:rPr>
          <w:color w:val="auto"/>
        </w:rPr>
      </w:pPr>
      <w:r w:rsidRPr="00505490">
        <w:rPr>
          <w:color w:val="auto"/>
        </w:rPr>
        <w:t xml:space="preserve">(D) Flag car </w:t>
      </w:r>
      <w:proofErr w:type="gramStart"/>
      <w:r w:rsidRPr="00505490">
        <w:rPr>
          <w:color w:val="auto"/>
        </w:rPr>
        <w:t>services;</w:t>
      </w:r>
      <w:proofErr w:type="gramEnd"/>
    </w:p>
    <w:p w14:paraId="269081C6" w14:textId="77777777" w:rsidR="00505490" w:rsidRPr="00505490" w:rsidRDefault="00505490" w:rsidP="008D19F5">
      <w:pPr>
        <w:pStyle w:val="SectionBody"/>
        <w:widowControl/>
        <w:rPr>
          <w:color w:val="auto"/>
        </w:rPr>
      </w:pPr>
      <w:r w:rsidRPr="00505490">
        <w:rPr>
          <w:color w:val="auto"/>
        </w:rPr>
        <w:t xml:space="preserve">(E) Vehicles providing road service to disabled </w:t>
      </w:r>
      <w:proofErr w:type="gramStart"/>
      <w:r w:rsidRPr="00505490">
        <w:rPr>
          <w:color w:val="auto"/>
        </w:rPr>
        <w:t>vehicles;</w:t>
      </w:r>
      <w:proofErr w:type="gramEnd"/>
    </w:p>
    <w:p w14:paraId="10CF5F40" w14:textId="77777777" w:rsidR="00505490" w:rsidRPr="00505490" w:rsidRDefault="00505490" w:rsidP="008D19F5">
      <w:pPr>
        <w:pStyle w:val="SectionBody"/>
        <w:widowControl/>
        <w:rPr>
          <w:color w:val="auto"/>
        </w:rPr>
      </w:pPr>
      <w:r w:rsidRPr="00505490">
        <w:rPr>
          <w:color w:val="auto"/>
        </w:rPr>
        <w:t xml:space="preserve">(F) Service vehicles of a public service </w:t>
      </w:r>
      <w:proofErr w:type="gramStart"/>
      <w:r w:rsidRPr="00505490">
        <w:rPr>
          <w:color w:val="auto"/>
        </w:rPr>
        <w:t>corporation;</w:t>
      </w:r>
      <w:proofErr w:type="gramEnd"/>
    </w:p>
    <w:p w14:paraId="7E85D750" w14:textId="77777777" w:rsidR="00505490" w:rsidRPr="00505490" w:rsidRDefault="00505490" w:rsidP="008D19F5">
      <w:pPr>
        <w:pStyle w:val="SectionBody"/>
        <w:widowControl/>
        <w:rPr>
          <w:color w:val="auto"/>
        </w:rPr>
      </w:pPr>
      <w:r w:rsidRPr="00505490">
        <w:rPr>
          <w:color w:val="auto"/>
        </w:rPr>
        <w:t xml:space="preserve">(G) Snow removal </w:t>
      </w:r>
      <w:proofErr w:type="gramStart"/>
      <w:r w:rsidRPr="00505490">
        <w:rPr>
          <w:color w:val="auto"/>
        </w:rPr>
        <w:t>equipment;</w:t>
      </w:r>
      <w:proofErr w:type="gramEnd"/>
    </w:p>
    <w:p w14:paraId="6FA219B0" w14:textId="77777777" w:rsidR="00505490" w:rsidRPr="00505490" w:rsidRDefault="00505490" w:rsidP="008D19F5">
      <w:pPr>
        <w:pStyle w:val="SectionBody"/>
        <w:widowControl/>
        <w:rPr>
          <w:color w:val="auto"/>
        </w:rPr>
      </w:pPr>
      <w:r w:rsidRPr="00505490">
        <w:rPr>
          <w:color w:val="auto"/>
        </w:rPr>
        <w:t>(H) School buses; and</w:t>
      </w:r>
    </w:p>
    <w:p w14:paraId="38C05812" w14:textId="77777777" w:rsidR="00505490" w:rsidRPr="00505490" w:rsidRDefault="00505490" w:rsidP="008D19F5">
      <w:pPr>
        <w:pStyle w:val="SectionBody"/>
        <w:widowControl/>
        <w:rPr>
          <w:color w:val="auto"/>
        </w:rPr>
      </w:pPr>
      <w:r w:rsidRPr="00505490">
        <w:rPr>
          <w:color w:val="auto"/>
        </w:rPr>
        <w:t>(I) Automotive fire apparatus owned by a municipality or other political subdivision, by a volunteer or part-volunteer fire company or department, or by an industrial fire brigade.</w:t>
      </w:r>
    </w:p>
    <w:p w14:paraId="45FF6A01" w14:textId="77777777" w:rsidR="00505490" w:rsidRPr="00505490" w:rsidRDefault="00505490" w:rsidP="008D19F5">
      <w:pPr>
        <w:pStyle w:val="SectionBody"/>
        <w:widowControl/>
        <w:rPr>
          <w:color w:val="auto"/>
        </w:rPr>
      </w:pPr>
      <w:r w:rsidRPr="00505490">
        <w:rPr>
          <w:color w:val="auto"/>
        </w:rPr>
        <w:t>(5) The use of yellow or amber flashing warning lights shall be authorized as follows:</w:t>
      </w:r>
    </w:p>
    <w:p w14:paraId="72927C6E" w14:textId="77777777" w:rsidR="00505490" w:rsidRPr="00505490" w:rsidRDefault="00505490" w:rsidP="008D19F5">
      <w:pPr>
        <w:pStyle w:val="SectionBody"/>
        <w:widowControl/>
        <w:rPr>
          <w:color w:val="auto"/>
        </w:rPr>
      </w:pPr>
      <w:r w:rsidRPr="00505490">
        <w:rPr>
          <w:color w:val="auto"/>
        </w:rPr>
        <w:t>(A) Authorization for tow trucks, wreckers, rural newspaper delivery vehicles, flag car services, vehicles providing road service to disabled vehicles, service vehicles of a public service corporation, and postal service vehicles shall be designated by the sheriff of the county of residence.</w:t>
      </w:r>
    </w:p>
    <w:p w14:paraId="78BC8084" w14:textId="77777777" w:rsidR="00505490" w:rsidRPr="00505490" w:rsidRDefault="00505490" w:rsidP="008D19F5">
      <w:pPr>
        <w:pStyle w:val="SectionBody"/>
        <w:widowControl/>
        <w:rPr>
          <w:color w:val="auto"/>
        </w:rPr>
      </w:pPr>
      <w:r w:rsidRPr="00505490">
        <w:rPr>
          <w:color w:val="auto"/>
        </w:rPr>
        <w:t>(B) Authorization for snow removal equipment shall be designated by the Commissioner of the Division of Highways.</w:t>
      </w:r>
    </w:p>
    <w:p w14:paraId="729B5231" w14:textId="77777777" w:rsidR="00505490" w:rsidRPr="00505490" w:rsidRDefault="00505490" w:rsidP="008D19F5">
      <w:pPr>
        <w:pStyle w:val="SectionBody"/>
        <w:widowControl/>
        <w:rPr>
          <w:color w:val="auto"/>
        </w:rPr>
      </w:pPr>
      <w:r w:rsidRPr="00505490">
        <w:rPr>
          <w:color w:val="auto"/>
        </w:rPr>
        <w:t>(C) Authorization for school buses shall be designated as set out in §17C-14-12 of this code.</w:t>
      </w:r>
    </w:p>
    <w:p w14:paraId="4BAD26F3" w14:textId="04372EF4" w:rsidR="00505490" w:rsidRPr="00505490" w:rsidRDefault="00505490" w:rsidP="008D19F5">
      <w:pPr>
        <w:pStyle w:val="SectionBody"/>
        <w:widowControl/>
        <w:rPr>
          <w:color w:val="auto"/>
        </w:rPr>
      </w:pPr>
      <w:r w:rsidRPr="00505490">
        <w:rPr>
          <w:color w:val="auto"/>
        </w:rPr>
        <w:lastRenderedPageBreak/>
        <w:t xml:space="preserve">(D) Authorization for automotive fire apparatus shall be designated by the fire chief in conformity with the NFPA 1901 Standard for Automotive Fire Apparatus as published by the National Fire Protection Association (NFPA) on July 18, 2003, and adopted by the state Fire Commission by legislative rule (87 CSR 1, </w:t>
      </w:r>
      <w:r w:rsidR="00F25798" w:rsidRPr="00F25798">
        <w:rPr>
          <w:i/>
          <w:iCs/>
          <w:color w:val="auto"/>
        </w:rPr>
        <w:t>et seq.</w:t>
      </w:r>
      <w:r w:rsidRPr="00505490">
        <w:rPr>
          <w:color w:val="auto"/>
        </w:rPr>
        <w:t>), except as follows:</w:t>
      </w:r>
    </w:p>
    <w:p w14:paraId="4CBC0993" w14:textId="77777777" w:rsidR="00505490" w:rsidRPr="00505490" w:rsidRDefault="00505490" w:rsidP="008D19F5">
      <w:pPr>
        <w:pStyle w:val="SectionBody"/>
        <w:widowControl/>
        <w:rPr>
          <w:color w:val="auto"/>
        </w:rPr>
      </w:pPr>
      <w:r w:rsidRPr="00505490">
        <w:rPr>
          <w:color w:val="auto"/>
        </w:rPr>
        <w:t>(i) With the approval of the State Fire Marshal, used automotive fire apparatus may be conformed to the NFPA standard in effect on the date of its manufacture or conformed to a later NFPA standard; and</w:t>
      </w:r>
    </w:p>
    <w:p w14:paraId="64C82950" w14:textId="77777777" w:rsidR="00505490" w:rsidRPr="00505490" w:rsidRDefault="00505490" w:rsidP="008D19F5">
      <w:pPr>
        <w:pStyle w:val="SectionBody"/>
        <w:widowControl/>
        <w:rPr>
          <w:color w:val="auto"/>
        </w:rPr>
      </w:pPr>
      <w:r w:rsidRPr="00505490">
        <w:rPr>
          <w:color w:val="auto"/>
        </w:rPr>
        <w:t>(ii) Automotive fire apparatus may be equipped with blinking or flashing headlamps.</w:t>
      </w:r>
    </w:p>
    <w:p w14:paraId="6DE5C4E4" w14:textId="77777777" w:rsidR="00505490" w:rsidRPr="00505490" w:rsidRDefault="00505490" w:rsidP="008D19F5">
      <w:pPr>
        <w:pStyle w:val="SectionBody"/>
        <w:widowControl/>
        <w:rPr>
          <w:color w:val="auto"/>
        </w:rPr>
      </w:pPr>
      <w:r w:rsidRPr="00505490">
        <w:rPr>
          <w:color w:val="auto"/>
        </w:rPr>
        <w:t>(e) Notwithstanding the foregoing provisions of this section, any vehicle belonging to a county board of education, an organization receiving funding from the state or Federal Transit Administration for the purpose of providing general public transportation or hauling solid waste may be equipped with a white flashing strobotron warning light. This strobe light may be installed on the roof of a school bus, a public transportation vehicle, or a vehicle hauling solid waste not to exceed one-third the body length forward from the rear of the roof edge. The light shall have a single clear lens emitting light 360 degrees around its vertical axis and may not extend above the roof more than six and one-half inches. A manual switch and a pilot light must be included to indicate the light is in operation.</w:t>
      </w:r>
    </w:p>
    <w:p w14:paraId="22BF4F13" w14:textId="77777777" w:rsidR="00505490" w:rsidRPr="00505490" w:rsidRDefault="00505490" w:rsidP="008D19F5">
      <w:pPr>
        <w:pStyle w:val="SectionBody"/>
        <w:widowControl/>
        <w:rPr>
          <w:color w:val="auto"/>
        </w:rPr>
      </w:pPr>
      <w:r w:rsidRPr="00505490">
        <w:rPr>
          <w:color w:val="auto"/>
        </w:rPr>
        <w:t>(f) Notwithstanding the foregoing provisions of this section, any waste service vehicle as defined in §17C-6-11 of this code may be equipped with yellow or amber flashing warning lights.</w:t>
      </w:r>
    </w:p>
    <w:p w14:paraId="6C1A0186" w14:textId="77777777" w:rsidR="00542902" w:rsidRDefault="00505490" w:rsidP="008D19F5">
      <w:pPr>
        <w:pStyle w:val="SectionBody"/>
        <w:widowControl/>
        <w:rPr>
          <w:color w:val="auto"/>
        </w:rPr>
        <w:sectPr w:rsidR="00542902" w:rsidSect="008D19F5">
          <w:footerReference w:type="default" r:id="rId21"/>
          <w:type w:val="continuous"/>
          <w:pgSz w:w="12240" w:h="15840"/>
          <w:pgMar w:top="1440" w:right="1440" w:bottom="1440" w:left="1440" w:header="720" w:footer="720" w:gutter="0"/>
          <w:lnNumType w:countBy="1" w:restart="newSection"/>
          <w:cols w:space="720"/>
          <w:docGrid w:linePitch="360"/>
        </w:sectPr>
      </w:pPr>
      <w:r w:rsidRPr="00505490">
        <w:rPr>
          <w:color w:val="auto"/>
        </w:rPr>
        <w:t xml:space="preserve">(g) It is unlawful for flashing warning lights of an unauthorized color to be installed or used on a vehicle other than as specified in this section, except that a police vehicle may be equipped with either or both blue </w:t>
      </w:r>
      <w:proofErr w:type="gramStart"/>
      <w:r w:rsidRPr="00505490">
        <w:rPr>
          <w:color w:val="auto"/>
        </w:rPr>
        <w:t>or</w:t>
      </w:r>
      <w:proofErr w:type="gramEnd"/>
      <w:r w:rsidRPr="00505490">
        <w:rPr>
          <w:color w:val="auto"/>
        </w:rPr>
        <w:t xml:space="preserve"> red warning lights.</w:t>
      </w:r>
    </w:p>
    <w:p w14:paraId="1AF8F6A9" w14:textId="77777777" w:rsidR="00542902" w:rsidRPr="00227EB7" w:rsidRDefault="00542902" w:rsidP="00542902">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C1B6911" w14:textId="77777777" w:rsidR="00542902" w:rsidRPr="00227EB7" w:rsidRDefault="00542902" w:rsidP="00542902">
      <w:pPr>
        <w:pStyle w:val="SectionBody"/>
        <w:spacing w:line="240" w:lineRule="auto"/>
        <w:rPr>
          <w:rFonts w:cs="Arial"/>
        </w:rPr>
      </w:pPr>
    </w:p>
    <w:p w14:paraId="229AA072" w14:textId="77777777" w:rsidR="00542902" w:rsidRPr="00227EB7" w:rsidRDefault="00542902" w:rsidP="00542902">
      <w:pPr>
        <w:spacing w:line="240" w:lineRule="auto"/>
        <w:ind w:left="720" w:right="720" w:firstLine="180"/>
        <w:rPr>
          <w:rFonts w:cs="Arial"/>
        </w:rPr>
      </w:pPr>
    </w:p>
    <w:p w14:paraId="210A0524" w14:textId="77777777" w:rsidR="00542902" w:rsidRPr="00227EB7" w:rsidRDefault="00542902" w:rsidP="00542902">
      <w:pPr>
        <w:spacing w:line="240" w:lineRule="auto"/>
        <w:ind w:left="720" w:right="720"/>
        <w:rPr>
          <w:rFonts w:cs="Arial"/>
        </w:rPr>
      </w:pPr>
      <w:r w:rsidRPr="00227EB7">
        <w:rPr>
          <w:rFonts w:cs="Arial"/>
        </w:rPr>
        <w:t>...............................................................</w:t>
      </w:r>
    </w:p>
    <w:p w14:paraId="1873F3BF" w14:textId="77777777" w:rsidR="00542902" w:rsidRPr="00227EB7" w:rsidRDefault="00542902" w:rsidP="00542902">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35AACAC" w14:textId="77777777" w:rsidR="00542902" w:rsidRPr="00227EB7" w:rsidRDefault="00542902" w:rsidP="00542902">
      <w:pPr>
        <w:spacing w:line="240" w:lineRule="auto"/>
        <w:ind w:left="720" w:right="720"/>
        <w:rPr>
          <w:rFonts w:cs="Arial"/>
        </w:rPr>
      </w:pPr>
    </w:p>
    <w:p w14:paraId="389F047F" w14:textId="77777777" w:rsidR="00542902" w:rsidRPr="00227EB7" w:rsidRDefault="00542902" w:rsidP="00542902">
      <w:pPr>
        <w:spacing w:line="240" w:lineRule="auto"/>
        <w:ind w:left="720" w:right="720"/>
        <w:rPr>
          <w:rFonts w:cs="Arial"/>
        </w:rPr>
      </w:pPr>
    </w:p>
    <w:p w14:paraId="477C56F3" w14:textId="77777777" w:rsidR="00542902" w:rsidRPr="00227EB7" w:rsidRDefault="00542902" w:rsidP="0054290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82087D1" w14:textId="77777777" w:rsidR="00542902" w:rsidRPr="00227EB7" w:rsidRDefault="00542902" w:rsidP="00542902">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30700BD" w14:textId="77777777" w:rsidR="00542902" w:rsidRPr="00227EB7" w:rsidRDefault="00542902" w:rsidP="0054290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EB44C1F" w14:textId="77777777" w:rsidR="00542902" w:rsidRPr="00227EB7" w:rsidRDefault="00542902" w:rsidP="005429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D9059A" w14:textId="77777777" w:rsidR="00542902" w:rsidRPr="00227EB7" w:rsidRDefault="00542902" w:rsidP="005429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1B88B3B" w14:textId="77777777" w:rsidR="00542902" w:rsidRPr="00227EB7" w:rsidRDefault="00542902" w:rsidP="005429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FC24FAB" w14:textId="77777777" w:rsidR="00542902" w:rsidRPr="00227EB7" w:rsidRDefault="00542902" w:rsidP="00542902">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6C772910" w14:textId="77777777" w:rsidR="00542902" w:rsidRPr="00227EB7" w:rsidRDefault="00542902" w:rsidP="005429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6F31C4" w14:textId="77777777" w:rsidR="00542902" w:rsidRPr="00227EB7" w:rsidRDefault="00542902" w:rsidP="005429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D4F5DB" w14:textId="77777777" w:rsidR="00542902" w:rsidRPr="00227EB7" w:rsidRDefault="00542902" w:rsidP="005429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AE8C199" w14:textId="77777777" w:rsidR="00542902" w:rsidRPr="00227EB7" w:rsidRDefault="00542902" w:rsidP="00542902">
      <w:pPr>
        <w:tabs>
          <w:tab w:val="center" w:pos="2610"/>
        </w:tabs>
        <w:spacing w:line="240" w:lineRule="auto"/>
        <w:ind w:right="720"/>
        <w:rPr>
          <w:rFonts w:cs="Arial"/>
        </w:rPr>
      </w:pPr>
      <w:r w:rsidRPr="00227EB7">
        <w:rPr>
          <w:rFonts w:cs="Arial"/>
          <w:i/>
          <w:iCs/>
        </w:rPr>
        <w:tab/>
        <w:t>Clerk of the House of Delegates</w:t>
      </w:r>
    </w:p>
    <w:p w14:paraId="4E581247" w14:textId="77777777" w:rsidR="00542902" w:rsidRPr="00227EB7" w:rsidRDefault="00542902" w:rsidP="005429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C205D6" w14:textId="77777777" w:rsidR="00542902" w:rsidRPr="00227EB7" w:rsidRDefault="00542902" w:rsidP="005429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66A6A0" w14:textId="77777777" w:rsidR="00542902" w:rsidRPr="00227EB7" w:rsidRDefault="00542902" w:rsidP="005429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E1337B2" w14:textId="77777777" w:rsidR="00542902" w:rsidRPr="00227EB7" w:rsidRDefault="00542902" w:rsidP="00542902">
      <w:pPr>
        <w:tabs>
          <w:tab w:val="left" w:pos="-1255"/>
          <w:tab w:val="left" w:pos="-720"/>
          <w:tab w:val="center" w:pos="3960"/>
        </w:tabs>
        <w:spacing w:line="240" w:lineRule="auto"/>
        <w:ind w:right="720"/>
        <w:rPr>
          <w:rFonts w:cs="Arial"/>
        </w:rPr>
      </w:pPr>
      <w:r w:rsidRPr="00227EB7">
        <w:rPr>
          <w:rFonts w:cs="Arial"/>
          <w:i/>
          <w:iCs/>
        </w:rPr>
        <w:tab/>
        <w:t>Clerk of the Senate</w:t>
      </w:r>
    </w:p>
    <w:p w14:paraId="324C6CE6" w14:textId="77777777" w:rsidR="00542902" w:rsidRPr="00227EB7" w:rsidRDefault="00542902" w:rsidP="005429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FA871A" w14:textId="77777777" w:rsidR="00542902" w:rsidRPr="00227EB7" w:rsidRDefault="00542902" w:rsidP="005429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1DB839" w14:textId="77777777" w:rsidR="00542902" w:rsidRPr="00227EB7" w:rsidRDefault="00542902" w:rsidP="005429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531635C" w14:textId="77777777" w:rsidR="00542902" w:rsidRPr="00227EB7" w:rsidRDefault="00542902" w:rsidP="00542902">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2BD959D" w14:textId="77777777" w:rsidR="00542902" w:rsidRPr="00227EB7" w:rsidRDefault="00542902" w:rsidP="005429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E219608" w14:textId="77777777" w:rsidR="00542902" w:rsidRPr="00227EB7" w:rsidRDefault="00542902" w:rsidP="005429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9857D43" w14:textId="77777777" w:rsidR="00542902" w:rsidRPr="00227EB7" w:rsidRDefault="00542902" w:rsidP="005429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1232A56" w14:textId="77777777" w:rsidR="00542902" w:rsidRPr="00227EB7" w:rsidRDefault="00542902" w:rsidP="00542902">
      <w:pPr>
        <w:tabs>
          <w:tab w:val="center" w:pos="6210"/>
        </w:tabs>
        <w:spacing w:line="240" w:lineRule="auto"/>
        <w:ind w:right="720"/>
        <w:rPr>
          <w:rFonts w:cs="Arial"/>
        </w:rPr>
      </w:pPr>
      <w:r w:rsidRPr="00227EB7">
        <w:rPr>
          <w:rFonts w:cs="Arial"/>
        </w:rPr>
        <w:tab/>
      </w:r>
      <w:r w:rsidRPr="00227EB7">
        <w:rPr>
          <w:rFonts w:cs="Arial"/>
          <w:i/>
          <w:iCs/>
        </w:rPr>
        <w:t>President of the Senate</w:t>
      </w:r>
    </w:p>
    <w:p w14:paraId="1D1C0B86" w14:textId="77777777" w:rsidR="00542902" w:rsidRPr="00227EB7" w:rsidRDefault="00542902" w:rsidP="005429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F2C4D5" w14:textId="77777777" w:rsidR="00542902" w:rsidRPr="00227EB7" w:rsidRDefault="00542902" w:rsidP="005429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75FF37" w14:textId="77777777" w:rsidR="00542902" w:rsidRPr="00227EB7" w:rsidRDefault="00542902" w:rsidP="005429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4CCA0AC" w14:textId="77777777" w:rsidR="00542902" w:rsidRPr="00227EB7" w:rsidRDefault="00542902" w:rsidP="00542902">
      <w:pPr>
        <w:spacing w:line="240" w:lineRule="auto"/>
        <w:ind w:right="720"/>
        <w:jc w:val="both"/>
        <w:rPr>
          <w:rFonts w:cs="Arial"/>
        </w:rPr>
      </w:pPr>
    </w:p>
    <w:p w14:paraId="593CA918" w14:textId="77777777" w:rsidR="00542902" w:rsidRPr="00227EB7" w:rsidRDefault="00542902" w:rsidP="00542902">
      <w:pPr>
        <w:spacing w:line="240" w:lineRule="auto"/>
        <w:ind w:right="720"/>
        <w:jc w:val="both"/>
        <w:rPr>
          <w:rFonts w:cs="Arial"/>
        </w:rPr>
      </w:pPr>
    </w:p>
    <w:p w14:paraId="072FE9EB" w14:textId="77777777" w:rsidR="00542902" w:rsidRPr="00227EB7" w:rsidRDefault="00542902" w:rsidP="00542902">
      <w:pPr>
        <w:spacing w:line="240" w:lineRule="auto"/>
        <w:ind w:left="720" w:right="720"/>
        <w:jc w:val="both"/>
        <w:rPr>
          <w:rFonts w:cs="Arial"/>
        </w:rPr>
      </w:pPr>
    </w:p>
    <w:p w14:paraId="542D9AEF" w14:textId="77777777" w:rsidR="00542902" w:rsidRPr="00227EB7" w:rsidRDefault="00542902" w:rsidP="00542902">
      <w:pPr>
        <w:tabs>
          <w:tab w:val="left" w:pos="1080"/>
        </w:tabs>
        <w:spacing w:line="240" w:lineRule="auto"/>
        <w:ind w:left="720" w:right="720"/>
        <w:jc w:val="both"/>
        <w:rPr>
          <w:rFonts w:cs="Arial"/>
        </w:rPr>
      </w:pPr>
      <w:r w:rsidRPr="00227EB7">
        <w:rPr>
          <w:rFonts w:cs="Arial"/>
        </w:rPr>
        <w:tab/>
        <w:t>The within ................................................... this the...........................................</w:t>
      </w:r>
    </w:p>
    <w:p w14:paraId="749DB65C" w14:textId="77777777" w:rsidR="00542902" w:rsidRPr="00227EB7" w:rsidRDefault="00542902" w:rsidP="00542902">
      <w:pPr>
        <w:tabs>
          <w:tab w:val="left" w:pos="1080"/>
        </w:tabs>
        <w:spacing w:line="240" w:lineRule="auto"/>
        <w:ind w:left="720" w:right="720"/>
        <w:jc w:val="both"/>
        <w:rPr>
          <w:rFonts w:cs="Arial"/>
        </w:rPr>
      </w:pPr>
    </w:p>
    <w:p w14:paraId="6169EB12" w14:textId="77777777" w:rsidR="00542902" w:rsidRPr="00227EB7" w:rsidRDefault="00542902" w:rsidP="00542902">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376BF0EC" w14:textId="77777777" w:rsidR="00542902" w:rsidRPr="00227EB7" w:rsidRDefault="00542902" w:rsidP="00542902">
      <w:pPr>
        <w:spacing w:line="240" w:lineRule="auto"/>
        <w:ind w:left="720" w:right="720"/>
        <w:jc w:val="both"/>
        <w:rPr>
          <w:rFonts w:cs="Arial"/>
        </w:rPr>
      </w:pPr>
    </w:p>
    <w:p w14:paraId="43067057" w14:textId="77777777" w:rsidR="00542902" w:rsidRPr="00227EB7" w:rsidRDefault="00542902" w:rsidP="00542902">
      <w:pPr>
        <w:spacing w:line="240" w:lineRule="auto"/>
        <w:ind w:left="720" w:right="720"/>
        <w:jc w:val="both"/>
        <w:rPr>
          <w:rFonts w:cs="Arial"/>
        </w:rPr>
      </w:pPr>
    </w:p>
    <w:p w14:paraId="691094F1" w14:textId="77777777" w:rsidR="00542902" w:rsidRPr="00227EB7" w:rsidRDefault="00542902" w:rsidP="00542902">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C2ECB80" w14:textId="77777777" w:rsidR="00542902" w:rsidRPr="0089333F" w:rsidRDefault="00542902" w:rsidP="00542902">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0A18F81A" w14:textId="140DAFB2" w:rsidR="00E831B3" w:rsidRPr="00505490" w:rsidRDefault="00E831B3" w:rsidP="008D19F5">
      <w:pPr>
        <w:pStyle w:val="SectionBody"/>
        <w:widowControl/>
      </w:pPr>
    </w:p>
    <w:sectPr w:rsidR="00E831B3" w:rsidRPr="00505490"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5832C" w14:textId="77777777" w:rsidR="00AB5E4A" w:rsidRDefault="00AB5E4A" w:rsidP="00CD0A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0DAF53" w14:textId="77777777" w:rsidR="00AB5E4A" w:rsidRPr="00AB5E4A" w:rsidRDefault="00AB5E4A" w:rsidP="00AB5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5FFD6" w14:textId="7E209EA9" w:rsidR="00AB5E4A" w:rsidRDefault="00AB5E4A" w:rsidP="00CD0A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71F2804" w14:textId="3BDCC464" w:rsidR="00AB5E4A" w:rsidRPr="00AB5E4A" w:rsidRDefault="00AB5E4A" w:rsidP="00AB5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F9E36" w14:textId="77777777" w:rsidR="00505490" w:rsidRDefault="00505490" w:rsidP="003C2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856431" w14:textId="77777777" w:rsidR="00505490" w:rsidRDefault="005054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4EA27" w14:textId="77777777" w:rsidR="00505490" w:rsidRDefault="00505490" w:rsidP="003C2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379B5B" w14:textId="77777777" w:rsidR="00505490" w:rsidRDefault="005054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64A01" w14:textId="77777777" w:rsidR="00505490" w:rsidRDefault="005054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AB3AA" w14:textId="77777777" w:rsidR="00505490" w:rsidRDefault="00505490" w:rsidP="003C2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3B63E2" w14:textId="77777777" w:rsidR="00505490" w:rsidRDefault="0050549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3EE99" w14:textId="77777777" w:rsidR="00505490" w:rsidRDefault="00505490" w:rsidP="003C2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35217A" w14:textId="77777777" w:rsidR="00505490" w:rsidRDefault="0050549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63975" w14:textId="77777777" w:rsidR="00505490" w:rsidRDefault="00505490" w:rsidP="003C2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06F313" w14:textId="77777777" w:rsidR="00505490" w:rsidRDefault="0050549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9A60A" w14:textId="77777777" w:rsidR="00505490" w:rsidRDefault="00505490" w:rsidP="003C2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D38DFE" w14:textId="77777777" w:rsidR="00505490" w:rsidRDefault="00505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294DB" w14:textId="1CE868FF" w:rsidR="00AB5E4A" w:rsidRPr="00AB5E4A" w:rsidRDefault="00AB5E4A" w:rsidP="00AB5E4A">
    <w:pPr>
      <w:pStyle w:val="Header"/>
    </w:pPr>
    <w:r>
      <w:t>CS for HB 2765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7C853" w14:textId="7A3FEAA2" w:rsidR="00AB5E4A" w:rsidRPr="00AB5E4A" w:rsidRDefault="00AB5E4A" w:rsidP="00AB5E4A">
    <w:pPr>
      <w:pStyle w:val="Header"/>
    </w:pPr>
    <w:r>
      <w:t>CS for HB 2765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CD315" w14:textId="77777777" w:rsidR="00505490" w:rsidRDefault="005054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510C1" w14:textId="5EB5F762" w:rsidR="00505490" w:rsidRDefault="000E7830">
    <w:pPr>
      <w:pStyle w:val="Header"/>
    </w:pPr>
    <w:proofErr w:type="spellStart"/>
    <w:r>
      <w:t>Enr</w:t>
    </w:r>
    <w:proofErr w:type="spellEnd"/>
    <w:r>
      <w:t xml:space="preserve"> CS for HB 2765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6466A" w14:textId="77777777" w:rsidR="00505490" w:rsidRDefault="00505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E7830"/>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36840"/>
    <w:rsid w:val="004B2795"/>
    <w:rsid w:val="004C13DD"/>
    <w:rsid w:val="004C6E6D"/>
    <w:rsid w:val="004E3441"/>
    <w:rsid w:val="004F2B7C"/>
    <w:rsid w:val="00505490"/>
    <w:rsid w:val="00542902"/>
    <w:rsid w:val="00562810"/>
    <w:rsid w:val="005A5366"/>
    <w:rsid w:val="005D5A8D"/>
    <w:rsid w:val="006342ED"/>
    <w:rsid w:val="00637E73"/>
    <w:rsid w:val="006865E9"/>
    <w:rsid w:val="00691F3E"/>
    <w:rsid w:val="00694BFB"/>
    <w:rsid w:val="006A106B"/>
    <w:rsid w:val="006C523D"/>
    <w:rsid w:val="006D4036"/>
    <w:rsid w:val="0070502F"/>
    <w:rsid w:val="007E02CF"/>
    <w:rsid w:val="007F1CF5"/>
    <w:rsid w:val="00834EDE"/>
    <w:rsid w:val="008736AA"/>
    <w:rsid w:val="008D19F5"/>
    <w:rsid w:val="008D275D"/>
    <w:rsid w:val="008D4546"/>
    <w:rsid w:val="009318F8"/>
    <w:rsid w:val="00954B98"/>
    <w:rsid w:val="00980327"/>
    <w:rsid w:val="009C1EA5"/>
    <w:rsid w:val="009F1067"/>
    <w:rsid w:val="00A31E01"/>
    <w:rsid w:val="00A527AD"/>
    <w:rsid w:val="00A718CF"/>
    <w:rsid w:val="00A72E7C"/>
    <w:rsid w:val="00AB5E4A"/>
    <w:rsid w:val="00AC3B58"/>
    <w:rsid w:val="00AE48A0"/>
    <w:rsid w:val="00AE61BE"/>
    <w:rsid w:val="00B16F25"/>
    <w:rsid w:val="00B24422"/>
    <w:rsid w:val="00B80C20"/>
    <w:rsid w:val="00B844FE"/>
    <w:rsid w:val="00BC562B"/>
    <w:rsid w:val="00BD0651"/>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F23775"/>
    <w:rsid w:val="00F25798"/>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3AC7FF53-A9A9-4731-B9D6-A302B3D7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AB5E4A"/>
    <w:rPr>
      <w:rFonts w:eastAsia="Calibri"/>
      <w:color w:val="000000"/>
    </w:rPr>
  </w:style>
  <w:style w:type="character" w:customStyle="1" w:styleId="ssbf">
    <w:name w:val="ss_bf"/>
    <w:basedOn w:val="DefaultParagraphFont"/>
    <w:rsid w:val="00AB5E4A"/>
  </w:style>
  <w:style w:type="character" w:styleId="PageNumber">
    <w:name w:val="page number"/>
    <w:basedOn w:val="DefaultParagraphFont"/>
    <w:uiPriority w:val="99"/>
    <w:semiHidden/>
    <w:locked/>
    <w:rsid w:val="00AB5E4A"/>
  </w:style>
  <w:style w:type="character" w:customStyle="1" w:styleId="ssparacontent">
    <w:name w:val="ss_paracontent"/>
    <w:basedOn w:val="DefaultParagraphFont"/>
    <w:rsid w:val="0063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F28D0"/>
    <w:rsid w:val="00755A4D"/>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755A4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1792</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8</cp:revision>
  <dcterms:created xsi:type="dcterms:W3CDTF">2021-04-06T20:32:00Z</dcterms:created>
  <dcterms:modified xsi:type="dcterms:W3CDTF">2021-04-06T20:49:00Z</dcterms:modified>
</cp:coreProperties>
</file>